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92" w:rsidRPr="009A305F" w:rsidRDefault="00E34592" w:rsidP="00E34592">
      <w:pPr>
        <w:rPr>
          <w:color w:val="000000"/>
          <w:shd w:val="clear" w:color="auto" w:fill="FFFFFF"/>
        </w:rPr>
      </w:pPr>
      <w:r w:rsidRPr="009A305F">
        <w:rPr>
          <w:color w:val="000000"/>
          <w:shd w:val="clear" w:color="auto" w:fill="FFFFFF"/>
        </w:rPr>
        <w:t xml:space="preserve">С 1 июня 2013 года в Российской Федерации вступил в силу антитабачный закон, вместе с новыми </w:t>
      </w:r>
      <w:proofErr w:type="gramStart"/>
      <w:r w:rsidRPr="009A305F">
        <w:rPr>
          <w:color w:val="000000"/>
          <w:shd w:val="clear" w:color="auto" w:fill="FFFFFF"/>
        </w:rPr>
        <w:t>ограничениями</w:t>
      </w:r>
      <w:proofErr w:type="gramEnd"/>
      <w:r w:rsidRPr="009A305F">
        <w:rPr>
          <w:color w:val="000000"/>
          <w:shd w:val="clear" w:color="auto" w:fill="FFFFFF"/>
        </w:rPr>
        <w:t xml:space="preserve"> налаживаемыми на сигаретную продукцию, был введен запрет на розничную и оптовую продажу </w:t>
      </w:r>
      <w:proofErr w:type="spellStart"/>
      <w:r w:rsidRPr="009A305F">
        <w:rPr>
          <w:color w:val="000000"/>
          <w:shd w:val="clear" w:color="auto" w:fill="FFFFFF"/>
        </w:rPr>
        <w:t>насвая</w:t>
      </w:r>
      <w:proofErr w:type="spellEnd"/>
      <w:r w:rsidRPr="009A305F">
        <w:rPr>
          <w:color w:val="000000"/>
          <w:shd w:val="clear" w:color="auto" w:fill="FFFFFF"/>
        </w:rPr>
        <w:t>.</w:t>
      </w:r>
    </w:p>
    <w:p w:rsidR="00E34592" w:rsidRPr="009A305F" w:rsidRDefault="00E34592" w:rsidP="00E34592">
      <w:r w:rsidRPr="009A305F">
        <w:rPr>
          <w:color w:val="000000"/>
          <w:shd w:val="clear" w:color="auto" w:fill="FFFFFF"/>
        </w:rPr>
        <w:t xml:space="preserve"> </w:t>
      </w:r>
      <w:proofErr w:type="spellStart"/>
      <w:r w:rsidRPr="009A305F">
        <w:rPr>
          <w:color w:val="000000"/>
          <w:shd w:val="clear" w:color="auto" w:fill="FFFFFF"/>
        </w:rPr>
        <w:t>Насвай</w:t>
      </w:r>
      <w:proofErr w:type="spellEnd"/>
      <w:r w:rsidRPr="009A305F">
        <w:rPr>
          <w:color w:val="000000"/>
          <w:shd w:val="clear" w:color="auto" w:fill="FFFFFF"/>
        </w:rPr>
        <w:t xml:space="preserve"> является традиционным табачным продуктом в странах Средней Азии, но в последние годы он приобретает популярность и в России. Продажа </w:t>
      </w:r>
      <w:proofErr w:type="spellStart"/>
      <w:proofErr w:type="gramStart"/>
      <w:r w:rsidRPr="009A305F">
        <w:rPr>
          <w:color w:val="000000"/>
          <w:shd w:val="clear" w:color="auto" w:fill="FFFFFF"/>
        </w:rPr>
        <w:t>насвая</w:t>
      </w:r>
      <w:proofErr w:type="spellEnd"/>
      <w:proofErr w:type="gramEnd"/>
      <w:r w:rsidRPr="009A305F">
        <w:rPr>
          <w:color w:val="000000"/>
          <w:shd w:val="clear" w:color="auto" w:fill="FFFFFF"/>
        </w:rPr>
        <w:t xml:space="preserve"> как правило происходит из под прилавков овощных палаток на рынках, продавцы даже не задумываются о возрасте покупателей. Поэтому он становится популярным видом наркотика среди подростков. Да и цена упаковки рассчитанной на 20-30 доз, равна 6-10 рублям, что еще сильнее усиливает тягу подростков к данному продукту. «Данная ситуация вызывает множество вопросов, решения которых пока не видно, - отметил исполняющий обязанности заместителя Председателя Правительства Сергей</w:t>
      </w:r>
      <w:r w:rsidR="009A305F" w:rsidRPr="009A305F">
        <w:rPr>
          <w:color w:val="000000"/>
          <w:shd w:val="clear" w:color="auto" w:fill="FFFFFF"/>
        </w:rPr>
        <w:t xml:space="preserve"> </w:t>
      </w:r>
      <w:proofErr w:type="spellStart"/>
      <w:r w:rsidR="009A305F" w:rsidRPr="009A305F">
        <w:rPr>
          <w:color w:val="000000"/>
          <w:shd w:val="clear" w:color="auto" w:fill="FFFFFF"/>
        </w:rPr>
        <w:t>Керилюк</w:t>
      </w:r>
      <w:proofErr w:type="spellEnd"/>
      <w:r w:rsidRPr="009A305F">
        <w:rPr>
          <w:color w:val="000000"/>
          <w:shd w:val="clear" w:color="auto" w:fill="FFFFFF"/>
        </w:rPr>
        <w:t xml:space="preserve"> – Постоянно повышающийся интерес к слабо наркотической табачной продукции «</w:t>
      </w:r>
      <w:proofErr w:type="spellStart"/>
      <w:r w:rsidRPr="009A305F">
        <w:rPr>
          <w:color w:val="000000"/>
          <w:shd w:val="clear" w:color="auto" w:fill="FFFFFF"/>
        </w:rPr>
        <w:t>насвай</w:t>
      </w:r>
      <w:proofErr w:type="spellEnd"/>
      <w:r w:rsidRPr="009A305F">
        <w:rPr>
          <w:color w:val="000000"/>
          <w:shd w:val="clear" w:color="auto" w:fill="FFFFFF"/>
        </w:rPr>
        <w:t xml:space="preserve">» на сегодняшний день фиксируется у подростков и школьников. Причинами роста популярности является общедоступность и низкая цена. Я считаю, что, несмотря на вступление закона о запрете </w:t>
      </w:r>
      <w:proofErr w:type="spellStart"/>
      <w:r w:rsidRPr="009A305F">
        <w:rPr>
          <w:color w:val="000000"/>
          <w:shd w:val="clear" w:color="auto" w:fill="FFFFFF"/>
        </w:rPr>
        <w:t>насвая</w:t>
      </w:r>
      <w:proofErr w:type="spellEnd"/>
      <w:r w:rsidRPr="009A305F">
        <w:rPr>
          <w:color w:val="000000"/>
          <w:shd w:val="clear" w:color="auto" w:fill="FFFFFF"/>
        </w:rPr>
        <w:t xml:space="preserve">, нам требуется активно продолжать профилактические уроки посвященные борьбе с этим наркотиком». А предупредить молодежь есть о чем! </w:t>
      </w:r>
      <w:proofErr w:type="spellStart"/>
      <w:r w:rsidRPr="009A305F">
        <w:rPr>
          <w:color w:val="000000"/>
          <w:shd w:val="clear" w:color="auto" w:fill="FFFFFF"/>
        </w:rPr>
        <w:t>Насвай</w:t>
      </w:r>
      <w:proofErr w:type="spellEnd"/>
      <w:r w:rsidRPr="009A305F">
        <w:rPr>
          <w:color w:val="000000"/>
          <w:shd w:val="clear" w:color="auto" w:fill="FFFFFF"/>
        </w:rPr>
        <w:t xml:space="preserve">, в </w:t>
      </w:r>
      <w:proofErr w:type="spellStart"/>
      <w:r w:rsidRPr="009A305F">
        <w:rPr>
          <w:color w:val="000000"/>
          <w:shd w:val="clear" w:color="auto" w:fill="FFFFFF"/>
        </w:rPr>
        <w:t>простонародии</w:t>
      </w:r>
      <w:proofErr w:type="spellEnd"/>
      <w:r w:rsidRPr="009A305F">
        <w:rPr>
          <w:color w:val="000000"/>
          <w:shd w:val="clear" w:color="auto" w:fill="FFFFFF"/>
        </w:rPr>
        <w:t xml:space="preserve"> “Кальян для бедных”, как правило ингредиенты </w:t>
      </w:r>
      <w:proofErr w:type="spellStart"/>
      <w:r w:rsidRPr="009A305F">
        <w:rPr>
          <w:color w:val="000000"/>
          <w:shd w:val="clear" w:color="auto" w:fill="FFFFFF"/>
        </w:rPr>
        <w:t>насвая</w:t>
      </w:r>
      <w:proofErr w:type="spellEnd"/>
      <w:r w:rsidRPr="009A305F">
        <w:rPr>
          <w:color w:val="000000"/>
          <w:shd w:val="clear" w:color="auto" w:fill="FFFFFF"/>
        </w:rPr>
        <w:t xml:space="preserve"> очень низкого качества, в основном они нацелены на эффект любой ценой. </w:t>
      </w:r>
      <w:proofErr w:type="spellStart"/>
      <w:r w:rsidR="009A305F" w:rsidRPr="009A305F">
        <w:rPr>
          <w:color w:val="000000"/>
          <w:shd w:val="clear" w:color="auto" w:fill="FFFFFF"/>
        </w:rPr>
        <w:t>Насвай</w:t>
      </w:r>
      <w:proofErr w:type="spellEnd"/>
      <w:r w:rsidR="009A305F" w:rsidRPr="009A305F">
        <w:rPr>
          <w:color w:val="000000"/>
          <w:shd w:val="clear" w:color="auto" w:fill="FFFFFF"/>
        </w:rPr>
        <w:t xml:space="preserve"> содержит никотин повышенной концентрации, известь, наркотические средства, а также экскременты животных это</w:t>
      </w:r>
      <w:r w:rsidRPr="009A305F">
        <w:rPr>
          <w:color w:val="000000"/>
          <w:shd w:val="clear" w:color="auto" w:fill="FFFFFF"/>
        </w:rPr>
        <w:t xml:space="preserve"> усиливает поглощение никотина в кровь. </w:t>
      </w:r>
      <w:r w:rsidRPr="009A305F">
        <w:rPr>
          <w:color w:val="FF0000"/>
          <w:shd w:val="clear" w:color="auto" w:fill="FFFFFF"/>
        </w:rPr>
        <w:t>Следствием такого состава является - разрушение зубов, рак губы, проблемы с памятью, психическая неуравновешенность, паразитарные заболевания</w:t>
      </w:r>
      <w:r w:rsidRPr="009A305F">
        <w:rPr>
          <w:color w:val="000000"/>
          <w:shd w:val="clear" w:color="auto" w:fill="FFFFFF"/>
        </w:rPr>
        <w:t xml:space="preserve">. Однако, даже после вступления в силу закона о </w:t>
      </w:r>
      <w:proofErr w:type="spellStart"/>
      <w:r w:rsidRPr="009A305F">
        <w:rPr>
          <w:color w:val="000000"/>
          <w:shd w:val="clear" w:color="auto" w:fill="FFFFFF"/>
        </w:rPr>
        <w:t>насвае</w:t>
      </w:r>
      <w:proofErr w:type="spellEnd"/>
      <w:r w:rsidRPr="009A305F">
        <w:rPr>
          <w:color w:val="000000"/>
          <w:shd w:val="clear" w:color="auto" w:fill="FFFFFF"/>
        </w:rPr>
        <w:t xml:space="preserve">, продажа </w:t>
      </w:r>
      <w:proofErr w:type="spellStart"/>
      <w:r w:rsidRPr="009A305F">
        <w:rPr>
          <w:color w:val="000000"/>
          <w:shd w:val="clear" w:color="auto" w:fill="FFFFFF"/>
        </w:rPr>
        <w:t>насвая</w:t>
      </w:r>
      <w:proofErr w:type="spellEnd"/>
      <w:r w:rsidRPr="009A305F">
        <w:rPr>
          <w:color w:val="000000"/>
          <w:shd w:val="clear" w:color="auto" w:fill="FFFFFF"/>
        </w:rPr>
        <w:t xml:space="preserve">, по-прежнему не подходит под уголовную ответственность, продавцам грозит всего лишь административная ответственность за нелегальную торговлю. Госдума не останавливается на этом, член “Единой России” Александр Сидякин внес предложение о добавлении в список наркотических средств </w:t>
      </w:r>
      <w:proofErr w:type="spellStart"/>
      <w:r w:rsidRPr="009A305F">
        <w:rPr>
          <w:color w:val="000000"/>
          <w:shd w:val="clear" w:color="auto" w:fill="FFFFFF"/>
        </w:rPr>
        <w:t>насвая</w:t>
      </w:r>
      <w:proofErr w:type="spellEnd"/>
      <w:r w:rsidRPr="009A305F">
        <w:rPr>
          <w:color w:val="000000"/>
          <w:shd w:val="clear" w:color="auto" w:fill="FFFFFF"/>
        </w:rPr>
        <w:t xml:space="preserve"> и назначить за его употребление, распространение и хранение уголовную ответственность. Запрос о случаях, связанных с привлечением к ответственности за употребление, хранение или распространение </w:t>
      </w:r>
      <w:proofErr w:type="spellStart"/>
      <w:r w:rsidRPr="009A305F">
        <w:rPr>
          <w:color w:val="000000"/>
          <w:shd w:val="clear" w:color="auto" w:fill="FFFFFF"/>
        </w:rPr>
        <w:t>насвая</w:t>
      </w:r>
      <w:proofErr w:type="spellEnd"/>
      <w:r w:rsidRPr="009A305F">
        <w:rPr>
          <w:color w:val="000000"/>
          <w:shd w:val="clear" w:color="auto" w:fill="FFFFFF"/>
        </w:rPr>
        <w:t xml:space="preserve">, уже направлен в МВД. Планы Сидякина получили полное одобрение со стороны депутатов от остальных фракций. Теперь ему предстоит направить обращение к правительству Российской Федерации с прошением подвести продажу и распространение </w:t>
      </w:r>
      <w:proofErr w:type="spellStart"/>
      <w:r w:rsidRPr="009A305F">
        <w:rPr>
          <w:color w:val="000000"/>
          <w:shd w:val="clear" w:color="auto" w:fill="FFFFFF"/>
        </w:rPr>
        <w:t>насвая</w:t>
      </w:r>
      <w:proofErr w:type="spellEnd"/>
      <w:r w:rsidRPr="009A305F">
        <w:rPr>
          <w:color w:val="000000"/>
          <w:shd w:val="clear" w:color="auto" w:fill="FFFFFF"/>
        </w:rPr>
        <w:t xml:space="preserve"> под статью 228 УК «Незаконные приобретение, хранение, перевозка, изготовление, переработка наркотических средств, психотропных веществ или их аналогов». И если это предложение найдет поддержку, то предстоит выполнить огромную работу, по избавлению России от этой напасти. Огромный труд уже проводится в этой области, не оставайтесь в стороне!</w:t>
      </w:r>
    </w:p>
    <w:p w:rsidR="002F4A0D" w:rsidRPr="009A305F" w:rsidRDefault="002F4A0D"/>
    <w:sectPr w:rsidR="002F4A0D" w:rsidRPr="009A305F" w:rsidSect="002F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592"/>
    <w:rsid w:val="002F4A0D"/>
    <w:rsid w:val="008678A5"/>
    <w:rsid w:val="009A305F"/>
    <w:rsid w:val="00C41BF2"/>
    <w:rsid w:val="00E3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78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8A5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8678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E345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4592"/>
  </w:style>
  <w:style w:type="character" w:styleId="a5">
    <w:name w:val="Hyperlink"/>
    <w:basedOn w:val="a0"/>
    <w:uiPriority w:val="99"/>
    <w:semiHidden/>
    <w:unhideWhenUsed/>
    <w:rsid w:val="00E345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брычев</dc:creator>
  <cp:keywords/>
  <dc:description/>
  <cp:lastModifiedBy>брычев</cp:lastModifiedBy>
  <cp:revision>3</cp:revision>
  <dcterms:created xsi:type="dcterms:W3CDTF">2015-12-14T08:44:00Z</dcterms:created>
  <dcterms:modified xsi:type="dcterms:W3CDTF">2015-12-14T08:54:00Z</dcterms:modified>
</cp:coreProperties>
</file>